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附件一：报价表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tbl>
      <w:tblPr>
        <w:tblStyle w:val="9"/>
        <w:tblW w:w="97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980"/>
        <w:gridCol w:w="756"/>
        <w:gridCol w:w="990"/>
        <w:gridCol w:w="1245"/>
        <w:gridCol w:w="1245"/>
        <w:gridCol w:w="1329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序号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48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名  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数量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11"/>
                <w:rFonts w:hint="eastAsia" w:ascii="宋体" w:hAnsi="宋体" w:cs="宋体"/>
                <w:lang w:val="en-US" w:eastAsia="zh-CN" w:bidi="ar"/>
              </w:rPr>
              <w:t>品牌型号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单价（元）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小计（元）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"/>
              </w:rPr>
              <w:t>电源箱（含控制开关、报警器）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21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"/>
              </w:rPr>
              <w:t>据实结算（报价均为含税价格）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63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"/>
              </w:rPr>
              <w:t>闭门器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21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21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"/>
              </w:rPr>
              <w:t>电磁锁（含支架）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21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"/>
              </w:rPr>
              <w:t>线缆</w:t>
            </w:r>
            <w:r>
              <w:rPr>
                <w:rStyle w:val="12"/>
                <w:rFonts w:hint="eastAsia" w:ascii="宋体" w:hAnsi="宋体" w:cs="宋体"/>
                <w:lang w:val="en-US" w:eastAsia="zh-CN" w:bidi="ar"/>
              </w:rPr>
              <w:t>、</w:t>
            </w:r>
            <w:r>
              <w:rPr>
                <w:rStyle w:val="12"/>
                <w:rFonts w:hint="eastAsia" w:ascii="宋体" w:hAnsi="宋体" w:eastAsia="宋体" w:cs="宋体"/>
                <w:lang w:val="en-US" w:eastAsia="zh-CN" w:bidi="ar"/>
              </w:rPr>
              <w:t>线管、配套辅材、安装及人工等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21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"/>
              </w:rPr>
              <w:t>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42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"/>
              </w:rPr>
              <w:t>合计</w:t>
            </w:r>
          </w:p>
        </w:tc>
        <w:tc>
          <w:tcPr>
            <w:tcW w:w="86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44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left="0" w:leftChars="0" w:firstLine="48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8"/>
        <w:rPr>
          <w:rFonts w:hint="eastAsia" w:ascii="宋体" w:hAnsi="宋体" w:eastAsia="宋体" w:cs="宋体"/>
          <w:lang w:val="en-US" w:eastAsia="zh-CN"/>
        </w:rPr>
      </w:pPr>
    </w:p>
    <w:p>
      <w:pPr>
        <w:pStyle w:val="7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8"/>
        <w:rPr>
          <w:rFonts w:hint="eastAsia" w:ascii="宋体" w:hAnsi="宋体" w:eastAsia="宋体" w:cs="宋体"/>
          <w:lang w:val="en-US" w:eastAsia="zh-CN"/>
        </w:rPr>
      </w:pPr>
    </w:p>
    <w:p>
      <w:pPr>
        <w:pStyle w:val="7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8"/>
        <w:rPr>
          <w:rFonts w:hint="eastAsia" w:ascii="宋体" w:hAnsi="宋体" w:eastAsia="宋体" w:cs="宋体"/>
          <w:lang w:val="en-US" w:eastAsia="zh-CN"/>
        </w:rPr>
      </w:pPr>
    </w:p>
    <w:p>
      <w:pPr>
        <w:pStyle w:val="7"/>
        <w:rPr>
          <w:rFonts w:hint="eastAsia" w:ascii="宋体" w:hAnsi="宋体" w:eastAsia="宋体" w:cs="宋体"/>
          <w:lang w:val="en-US" w:eastAsia="zh-CN"/>
        </w:rPr>
      </w:pPr>
    </w:p>
    <w:p>
      <w:pPr>
        <w:pStyle w:val="8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>
      <w:pPr>
        <w:pStyle w:val="8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>
      <w:pPr>
        <w:pStyle w:val="8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>
      <w:pPr>
        <w:pStyle w:val="8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>
      <w:pPr>
        <w:pStyle w:val="8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>
      <w:pPr>
        <w:pStyle w:val="8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>
      <w:pPr>
        <w:pStyle w:val="8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>
      <w:pPr>
        <w:pStyle w:val="7"/>
        <w:ind w:left="0" w:leftChars="0" w:firstLine="0" w:firstLineChars="0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附件二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 xml:space="preserve">                          </w:t>
      </w:r>
    </w:p>
    <w:p>
      <w:pPr>
        <w:spacing w:before="156" w:beforeLines="50" w:after="156" w:afterLines="50" w:line="360" w:lineRule="auto"/>
        <w:jc w:val="center"/>
        <w:rPr>
          <w:rFonts w:hint="eastAsia" w:ascii="黑体" w:hAnsi="黑体" w:eastAsia="黑体" w:cs="仿宋_GB2312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_GB2312"/>
          <w:b/>
          <w:bCs/>
          <w:color w:val="000000"/>
          <w:sz w:val="36"/>
          <w:szCs w:val="36"/>
        </w:rPr>
        <w:t xml:space="preserve">廉 政 </w:t>
      </w:r>
      <w:r>
        <w:rPr>
          <w:rFonts w:hint="eastAsia" w:ascii="黑体" w:hAnsi="黑体" w:eastAsia="黑体" w:cs="仿宋_GB2312"/>
          <w:b/>
          <w:bCs/>
          <w:color w:val="000000"/>
          <w:sz w:val="36"/>
          <w:szCs w:val="36"/>
          <w:lang w:eastAsia="zh-CN"/>
        </w:rPr>
        <w:t>承</w:t>
      </w:r>
      <w:r>
        <w:rPr>
          <w:rFonts w:hint="eastAsia" w:ascii="黑体" w:hAnsi="黑体" w:eastAsia="黑体" w:cs="仿宋_GB2312"/>
          <w:b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仿宋_GB2312"/>
          <w:b/>
          <w:bCs/>
          <w:color w:val="000000"/>
          <w:sz w:val="36"/>
          <w:szCs w:val="36"/>
          <w:lang w:eastAsia="zh-CN"/>
        </w:rPr>
        <w:t>诺</w:t>
      </w:r>
      <w:r>
        <w:rPr>
          <w:rFonts w:hint="eastAsia" w:ascii="黑体" w:hAnsi="黑体" w:eastAsia="黑体" w:cs="仿宋_GB2312"/>
          <w:b/>
          <w:bCs/>
          <w:color w:val="000000"/>
          <w:sz w:val="36"/>
          <w:szCs w:val="36"/>
        </w:rPr>
        <w:t xml:space="preserve">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甲方：安徽医科大学临床医学院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乙方：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为加强甲乙双方合作及廉政建设，规范甲乙双方各项合作行为，预防发生各种谋取不正当利益的违法违纪行为，保护双方合法权益，根据国家有关法律法规和新华集团相关文件规定，特订立本廉政承诺书。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第一条 甲乙双方共同承诺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（一）严格遵守国家关于市场准入、项目招标投标、工程建设、施工安装、物资采购和市场活动等有关法律、法规和相关政策，以及廉政建设的各项规定。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（二）严格执行合同文件，自觉按合同办事。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（三）坚持公开、公平、公正的原则，不为获取不正当利益而损害对方利益。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（四）保守对方的商业秘密，不将其用于交易以外的目的。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第二条 甲方承诺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在交易的事前、事中、事后遵守以下（包括但不限于）事项：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（一）不参加乙方或相关单位的宴请。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（二）不私自收受乙方或相关单位的礼品、礼券或以“低价付款”的物品。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（三）不接受乙方或相关单位的礼金、贿赂、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外回扣等任何形式的私下经济利益。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（四）不私自接受乙方或相关单位提供的娱乐、游玩或任何考察形式的变相旅游等活动。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五）不利用职务之便谋取非法利益；不向乙方或相关单位介绍配偶、子女及其他亲属参与同交易有关的经济活动；不以任何理由向乙方或相关单位推荐分包单位、供货商，或要求乙方购买交易合同规定以外的材料、设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（六）不得有其他任何在乙方等相关单位获取不当利益的行为。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第三条 乙方承诺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在交易的事前、事中、事后遵守以下（包括但不限于）事项：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360" w:firstLineChars="15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（一）与甲方保持正常的业务交往，严格执行合同约定。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360" w:firstLineChars="15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（二）不向甲方工作人员及任何与甲方相关联的单位或个人提供宴请、旅游、健身、娱乐、变相考察等活动。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360" w:firstLineChars="15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（三）不私自向甲方、相关单位及其工作人员赠送礼品、现金、有价卡券等。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360" w:firstLineChars="15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（四）不在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外给予甲方、相关单位及其工作人员回扣；不假借促销费、宣传费、赞助费、科研费、劳务费、咨询费、好处费、感谢费、佣金等名义，或者以报销各种费用等方式，给付甲方、相关单位及其工作人员财物（利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（五）及时向甲方通报甲方人员违反本承诺书规定的行为。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第四条 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（一）甲方工作人员违反本承诺书第一条、第二条的，严格按甲方相关公司制度处理和有关法律法规处理;涉嫌犯罪的，移交司法机关处理；给乙方造成经济损失的，责任人应予以赔偿。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（二）乙方工作人员违反本承诺书第一条、第三条的，按乙方相关制度和有关法律法规处理，甲方有权终止合同;涉嫌犯罪的，移交司法机关处理；给甲方造成经济损失的，乙方承担赔偿责任。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第五条 本承诺书作为交易合同或协议的附件，与交易合同或协议具有同等法律效力。经双方签署后立即生效。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第六条 乙方在履行合同或协议过程中，若发现甲方的相关人员有违反《廉政承诺书》所规定的行为，可以直接向甲方审计督查部投诉（电话：15005518562）。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第七条 本承诺书一式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五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份，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甲方执四份、乙方执一份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甲方单位：（盖章）                   乙方单位：（盖章）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法定代表人：                         法定代表人：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法定代表人联系电话：                 法定代表人联系电话：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委托代理人：                         委托代理人：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项目负责人：                         项目负责人：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监督电话：15005518562                监督电话：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监督邮箱：xhjtdc@xinhuaedu.com       监督邮箱：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          jtdsz@xinhuaedu.com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 xml:space="preserve">       </w:t>
      </w:r>
    </w:p>
    <w:p>
      <w:pPr>
        <w:spacing w:before="157" w:beforeLines="50" w:after="157" w:afterLines="50" w:line="360" w:lineRule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</w:p>
    <w:p>
      <w:pPr>
        <w:spacing w:before="157" w:beforeLines="50" w:after="157" w:afterLines="50" w:line="360" w:lineRule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</w:p>
    <w:p>
      <w:pPr>
        <w:spacing w:before="157" w:beforeLines="50" w:after="157" w:afterLines="50" w:line="360" w:lineRule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</w:p>
    <w:p>
      <w:pPr>
        <w:spacing w:before="157" w:beforeLines="50" w:after="157" w:afterLines="50" w:line="360" w:lineRule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</w:p>
    <w:p>
      <w:pPr>
        <w:spacing w:before="157" w:beforeLines="50" w:after="157" w:afterLines="50" w:line="360" w:lineRule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</w:p>
    <w:p>
      <w:pPr>
        <w:spacing w:before="157" w:beforeLines="50" w:after="157" w:afterLines="50" w:line="360" w:lineRule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三</w:t>
      </w:r>
    </w:p>
    <w:p>
      <w:pPr>
        <w:spacing w:before="240" w:beforeLines="100" w:line="480" w:lineRule="auto"/>
        <w:jc w:val="center"/>
        <w:rPr>
          <w:rFonts w:hint="eastAsia" w:ascii="黑体" w:hAnsi="黑体" w:eastAsia="黑体" w:cs="黑体"/>
          <w:b/>
          <w:bCs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保证承诺</w:t>
      </w: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after="240" w:afterLines="100" w:line="440" w:lineRule="exact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安徽医科大学临床医学院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yellow"/>
          <w:lang w:val="en-US" w:eastAsia="zh-CN"/>
        </w:rPr>
        <w:t>注：根据实际确定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after="240" w:afterLines="100" w:line="440" w:lineRule="exact"/>
        <w:ind w:firstLine="48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/>
          <w:sz w:val="24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保证人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***</w:t>
      </w:r>
      <w:r>
        <w:rPr>
          <w:rFonts w:hint="eastAsia" w:ascii="仿宋" w:hAnsi="仿宋" w:eastAsia="仿宋" w:cs="仿宋"/>
          <w:sz w:val="28"/>
          <w:szCs w:val="28"/>
        </w:rPr>
        <w:t>，身份证号码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***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系***公司法定代表人/项目负责人。现保证人针对***公司与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安徽医科大学临床医学院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就***项目合作并签订《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合同》（下称主合同）事宜，为确保***公司全面履行其在主合同中的各项责任与义务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保证人</w:t>
      </w:r>
      <w:r>
        <w:rPr>
          <w:rFonts w:hint="eastAsia" w:ascii="仿宋" w:hAnsi="仿宋" w:eastAsia="仿宋" w:cs="仿宋"/>
          <w:sz w:val="28"/>
          <w:szCs w:val="28"/>
        </w:rPr>
        <w:t>自愿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为其向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安徽医科大学临床医学院</w:t>
      </w:r>
      <w:r>
        <w:rPr>
          <w:rFonts w:hint="eastAsia" w:ascii="仿宋" w:hAnsi="仿宋" w:eastAsia="仿宋" w:cs="仿宋"/>
          <w:sz w:val="28"/>
          <w:szCs w:val="28"/>
        </w:rPr>
        <w:t>提供不可撤销的连带保证责任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担保</w:t>
      </w:r>
      <w:r>
        <w:rPr>
          <w:rFonts w:hint="eastAsia" w:ascii="仿宋" w:hAnsi="仿宋" w:eastAsia="仿宋" w:cs="仿宋"/>
          <w:sz w:val="28"/>
          <w:szCs w:val="28"/>
        </w:rPr>
        <w:t>，并向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安徽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医科大学临床医学院</w:t>
      </w:r>
      <w:r>
        <w:rPr>
          <w:rFonts w:hint="eastAsia" w:ascii="仿宋" w:hAnsi="仿宋" w:eastAsia="仿宋" w:cs="仿宋"/>
          <w:sz w:val="28"/>
          <w:szCs w:val="28"/>
        </w:rPr>
        <w:t>郑重承诺：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after="240" w:afterLines="100" w:line="440" w:lineRule="exact"/>
        <w:ind w:firstLine="562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</w:rPr>
        <w:t>保证范围</w:t>
      </w:r>
      <w:r>
        <w:rPr>
          <w:rFonts w:hint="eastAsia" w:ascii="宋体" w:hAnsi="宋体" w:eastAsia="宋体"/>
          <w:sz w:val="24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保证人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hint="eastAsia" w:ascii="仿宋_GB2312" w:hAnsi="仿宋" w:eastAsia="仿宋_GB2312" w:cs="仿宋"/>
          <w:sz w:val="28"/>
          <w:szCs w:val="28"/>
        </w:rPr>
        <w:t>保证范围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，</w:t>
      </w:r>
      <w:r>
        <w:rPr>
          <w:rFonts w:hint="eastAsia" w:ascii="仿宋_GB2312" w:hAnsi="仿宋" w:eastAsia="仿宋_GB2312" w:cs="仿宋"/>
          <w:sz w:val="28"/>
          <w:szCs w:val="28"/>
        </w:rPr>
        <w:t>为主合同项下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***公司对</w:t>
      </w:r>
      <w:r>
        <w:rPr>
          <w:rFonts w:hint="eastAsia" w:ascii="仿宋" w:hAnsi="仿宋" w:eastAsia="仿宋" w:cs="仿宋"/>
          <w:sz w:val="28"/>
          <w:szCs w:val="28"/>
          <w:u w:val="single"/>
        </w:rPr>
        <w:t>安徽医科大学临床医学院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应承担的全部责任、义务、债务等，</w:t>
      </w:r>
      <w:r>
        <w:rPr>
          <w:rFonts w:hint="eastAsia" w:ascii="仿宋_GB2312" w:hAnsi="仿宋" w:eastAsia="仿宋_GB2312" w:cs="仿宋"/>
          <w:sz w:val="28"/>
          <w:szCs w:val="28"/>
        </w:rPr>
        <w:t>以及</w:t>
      </w:r>
      <w:r>
        <w:rPr>
          <w:rFonts w:hint="eastAsia" w:ascii="仿宋" w:hAnsi="仿宋" w:eastAsia="仿宋" w:cs="仿宋"/>
          <w:sz w:val="28"/>
          <w:szCs w:val="28"/>
          <w:u w:val="single"/>
        </w:rPr>
        <w:t>安徽医科大学临床医学院</w:t>
      </w:r>
      <w:r>
        <w:rPr>
          <w:rFonts w:hint="eastAsia" w:ascii="仿宋_GB2312" w:hAnsi="仿宋" w:eastAsia="仿宋_GB2312" w:cs="仿宋"/>
          <w:sz w:val="28"/>
          <w:szCs w:val="28"/>
        </w:rPr>
        <w:t>为实现债权而支付的各项费用（包括但不限于诉讼费/仲裁费、财产保全费、财产保全服务费、律师费、差旅费、公证费、执行费、公告费等费用）。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after="240" w:afterLines="100" w:line="440" w:lineRule="exact"/>
        <w:ind w:firstLine="562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b/>
          <w:bCs/>
          <w:sz w:val="28"/>
          <w:szCs w:val="28"/>
        </w:rPr>
        <w:t>二、保证期间</w:t>
      </w:r>
      <w:r>
        <w:rPr>
          <w:rFonts w:hint="eastAsia" w:ascii="仿宋_GB2312" w:hAnsi="仿宋" w:eastAsia="仿宋_GB2312" w:cs="仿宋"/>
          <w:b/>
          <w:bCs/>
          <w:sz w:val="28"/>
          <w:szCs w:val="28"/>
          <w:lang w:eastAsia="zh-CN"/>
        </w:rPr>
        <w:t>。</w:t>
      </w:r>
      <w:r>
        <w:rPr>
          <w:rFonts w:hint="eastAsia" w:ascii="仿宋_GB2312" w:hAnsi="仿宋" w:eastAsia="仿宋_GB2312" w:cs="仿宋"/>
          <w:b w:val="0"/>
          <w:bCs w:val="0"/>
          <w:sz w:val="28"/>
          <w:szCs w:val="28"/>
          <w:lang w:val="en-US" w:eastAsia="zh-CN"/>
        </w:rPr>
        <w:t>保证人的</w:t>
      </w:r>
      <w:r>
        <w:rPr>
          <w:rFonts w:hint="eastAsia" w:ascii="仿宋_GB2312" w:hAnsi="仿宋" w:eastAsia="仿宋_GB2312" w:cs="仿宋"/>
          <w:sz w:val="28"/>
          <w:szCs w:val="28"/>
        </w:rPr>
        <w:t>保证期间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，</w:t>
      </w:r>
      <w:r>
        <w:rPr>
          <w:rFonts w:hint="eastAsia" w:ascii="仿宋_GB2312" w:hAnsi="仿宋" w:eastAsia="仿宋_GB2312" w:cs="仿宋"/>
          <w:sz w:val="28"/>
          <w:szCs w:val="28"/>
        </w:rPr>
        <w:t>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***公司</w:t>
      </w:r>
      <w:r>
        <w:rPr>
          <w:rFonts w:hint="eastAsia" w:ascii="仿宋_GB2312" w:hAnsi="仿宋" w:eastAsia="仿宋_GB2312" w:cs="仿宋"/>
          <w:sz w:val="28"/>
          <w:szCs w:val="28"/>
        </w:rPr>
        <w:t>在主合同项下债务履行期限届满后三年；若主合同项下的债务约定分期履行的，则保证期间至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***公司</w:t>
      </w:r>
      <w:r>
        <w:rPr>
          <w:rFonts w:hint="eastAsia" w:ascii="仿宋_GB2312" w:hAnsi="仿宋" w:eastAsia="仿宋_GB2312" w:cs="仿宋"/>
          <w:sz w:val="28"/>
          <w:szCs w:val="28"/>
        </w:rPr>
        <w:t>在主合同项下最后一期债务履行期限届满后三年。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after="240" w:afterLines="100" w:line="440" w:lineRule="exact"/>
        <w:ind w:firstLine="562" w:firstLineChars="200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仿宋_GB2312" w:hAnsi="仿宋" w:eastAsia="仿宋_GB2312" w:cs="仿宋"/>
          <w:b/>
          <w:bCs/>
          <w:sz w:val="28"/>
          <w:szCs w:val="28"/>
        </w:rPr>
        <w:t>保证方式</w:t>
      </w:r>
      <w:r>
        <w:rPr>
          <w:rFonts w:hint="eastAsia" w:ascii="仿宋_GB2312" w:hAnsi="仿宋" w:eastAsia="仿宋_GB2312" w:cs="仿宋"/>
          <w:b/>
          <w:bCs/>
          <w:sz w:val="28"/>
          <w:szCs w:val="28"/>
          <w:lang w:eastAsia="zh-CN"/>
        </w:rPr>
        <w:t>。</w:t>
      </w:r>
      <w:r>
        <w:rPr>
          <w:rFonts w:hint="eastAsia" w:ascii="仿宋_GB2312" w:hAnsi="仿宋" w:eastAsia="仿宋_GB2312" w:cs="仿宋"/>
          <w:sz w:val="28"/>
          <w:szCs w:val="28"/>
        </w:rPr>
        <w:t>保证人承担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独立的、不可撤销的、</w:t>
      </w:r>
      <w:r>
        <w:rPr>
          <w:rFonts w:hint="eastAsia" w:ascii="仿宋_GB2312" w:hAnsi="仿宋" w:eastAsia="仿宋_GB2312" w:cs="仿宋"/>
          <w:sz w:val="28"/>
          <w:szCs w:val="28"/>
        </w:rPr>
        <w:t>连带责任保证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担保</w:t>
      </w:r>
      <w:r>
        <w:rPr>
          <w:rFonts w:hint="eastAsia" w:ascii="仿宋_GB2312" w:hAnsi="仿宋" w:eastAsia="仿宋_GB2312" w:cs="仿宋"/>
          <w:sz w:val="28"/>
          <w:szCs w:val="28"/>
        </w:rPr>
        <w:t>。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任何情况下，</w:t>
      </w:r>
      <w:r>
        <w:rPr>
          <w:rFonts w:hint="eastAsia" w:ascii="仿宋_GB2312" w:hAnsi="仿宋" w:eastAsia="仿宋_GB2312" w:cs="仿宋"/>
          <w:sz w:val="28"/>
          <w:szCs w:val="28"/>
        </w:rPr>
        <w:t>不因主合同无效、撤销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等等</w:t>
      </w:r>
      <w:r>
        <w:rPr>
          <w:rFonts w:hint="eastAsia" w:ascii="仿宋_GB2312" w:hAnsi="仿宋" w:eastAsia="仿宋_GB2312" w:cs="仿宋"/>
          <w:sz w:val="28"/>
          <w:szCs w:val="28"/>
        </w:rPr>
        <w:t>而影响本承诺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书的</w:t>
      </w:r>
      <w:r>
        <w:rPr>
          <w:rFonts w:hint="eastAsia" w:ascii="仿宋_GB2312" w:hAnsi="仿宋" w:eastAsia="仿宋_GB2312" w:cs="仿宋"/>
          <w:sz w:val="28"/>
          <w:szCs w:val="28"/>
        </w:rPr>
        <w:t>效力。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after="240" w:afterLines="100"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四、保证人</w:t>
      </w:r>
      <w:r>
        <w:rPr>
          <w:rFonts w:hint="eastAsia" w:ascii="仿宋" w:hAnsi="仿宋" w:eastAsia="仿宋" w:cs="仿宋"/>
          <w:sz w:val="28"/>
          <w:szCs w:val="28"/>
        </w:rPr>
        <w:t>承诺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无论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安徽医科大学临床医学院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是否</w:t>
      </w:r>
      <w:r>
        <w:rPr>
          <w:rFonts w:hint="eastAsia" w:ascii="仿宋" w:hAnsi="仿宋" w:eastAsia="仿宋" w:cs="仿宋"/>
          <w:sz w:val="28"/>
          <w:szCs w:val="28"/>
        </w:rPr>
        <w:t>对被担保债权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享有</w:t>
      </w:r>
      <w:r>
        <w:rPr>
          <w:rFonts w:hint="eastAsia" w:ascii="仿宋" w:hAnsi="仿宋" w:eastAsia="仿宋" w:cs="仿宋"/>
          <w:sz w:val="28"/>
          <w:szCs w:val="28"/>
        </w:rPr>
        <w:t>其他担保（包括但不限于保证、抵押、质押等），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保证人</w:t>
      </w:r>
      <w:r>
        <w:rPr>
          <w:rFonts w:hint="eastAsia" w:ascii="仿宋" w:hAnsi="仿宋" w:eastAsia="仿宋" w:cs="仿宋"/>
          <w:sz w:val="28"/>
          <w:szCs w:val="28"/>
        </w:rPr>
        <w:t>在本承诺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书</w:t>
      </w:r>
      <w:r>
        <w:rPr>
          <w:rFonts w:hint="eastAsia" w:ascii="仿宋" w:hAnsi="仿宋" w:eastAsia="仿宋" w:cs="仿宋"/>
          <w:sz w:val="28"/>
          <w:szCs w:val="28"/>
        </w:rPr>
        <w:t>项下的保证责任均不因此减免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安徽医科大学临床医学院</w:t>
      </w:r>
      <w:r>
        <w:rPr>
          <w:rFonts w:hint="eastAsia" w:ascii="仿宋" w:hAnsi="仿宋" w:eastAsia="仿宋" w:cs="仿宋"/>
          <w:sz w:val="28"/>
          <w:szCs w:val="28"/>
        </w:rPr>
        <w:t>均可直接要求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保证人</w:t>
      </w:r>
      <w:r>
        <w:rPr>
          <w:rFonts w:hint="eastAsia" w:ascii="仿宋" w:hAnsi="仿宋" w:eastAsia="仿宋" w:cs="仿宋"/>
          <w:sz w:val="28"/>
          <w:szCs w:val="28"/>
        </w:rPr>
        <w:t>依照本承诺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书</w:t>
      </w:r>
      <w:r>
        <w:rPr>
          <w:rFonts w:hint="eastAsia" w:ascii="仿宋" w:hAnsi="仿宋" w:eastAsia="仿宋" w:cs="仿宋"/>
          <w:sz w:val="28"/>
          <w:szCs w:val="28"/>
        </w:rPr>
        <w:t>约定承担保证责任，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保证人</w:t>
      </w:r>
      <w:r>
        <w:rPr>
          <w:rFonts w:hint="eastAsia" w:ascii="仿宋" w:hAnsi="仿宋" w:eastAsia="仿宋" w:cs="仿宋"/>
          <w:sz w:val="28"/>
          <w:szCs w:val="28"/>
        </w:rPr>
        <w:t>不提出任何异议。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after="240" w:afterLines="100"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五、保证人</w:t>
      </w:r>
      <w:r>
        <w:rPr>
          <w:rFonts w:hint="eastAsia" w:ascii="仿宋" w:hAnsi="仿宋" w:eastAsia="仿宋" w:cs="仿宋"/>
          <w:sz w:val="28"/>
          <w:szCs w:val="28"/>
        </w:rPr>
        <w:t>是具备完全民事行为能力的自然人，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保证人</w:t>
      </w:r>
      <w:r>
        <w:rPr>
          <w:rFonts w:hint="eastAsia" w:ascii="仿宋" w:hAnsi="仿宋" w:eastAsia="仿宋" w:cs="仿宋"/>
          <w:sz w:val="28"/>
          <w:szCs w:val="28"/>
        </w:rPr>
        <w:t>为签订本承诺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书</w:t>
      </w:r>
      <w:r>
        <w:rPr>
          <w:rFonts w:hint="eastAsia" w:ascii="仿宋" w:hAnsi="仿宋" w:eastAsia="仿宋" w:cs="仿宋"/>
          <w:sz w:val="28"/>
          <w:szCs w:val="28"/>
        </w:rPr>
        <w:t>提供的所有文件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信息及签字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均</w:t>
      </w:r>
      <w:r>
        <w:rPr>
          <w:rFonts w:hint="eastAsia" w:ascii="仿宋" w:hAnsi="仿宋" w:eastAsia="仿宋" w:cs="仿宋"/>
          <w:sz w:val="28"/>
          <w:szCs w:val="28"/>
        </w:rPr>
        <w:t>真实、完整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有效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after="240" w:afterLines="100" w:line="440" w:lineRule="exact"/>
        <w:ind w:firstLine="562" w:firstLineChars="200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六、保证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人已充分理解并全面认可主合同及本承诺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书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的所有条款内容，并承诺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任何情况下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不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得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对其提出任何异议。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after="240" w:afterLines="100" w:line="440" w:lineRule="exact"/>
        <w:ind w:left="360" w:firstLine="0" w:firstLineChars="0"/>
        <w:textAlignment w:val="auto"/>
        <w:rPr>
          <w:rFonts w:ascii="宋体" w:hAnsi="宋体" w:eastAsia="宋体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after="240" w:afterLines="100" w:line="440" w:lineRule="exact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宋体" w:hAnsi="宋体" w:eastAsia="宋体"/>
          <w:sz w:val="24"/>
        </w:rPr>
        <w:t xml:space="preserve">                                            </w:t>
      </w:r>
      <w:r>
        <w:rPr>
          <w:rFonts w:hint="eastAsia" w:ascii="仿宋_GB2312" w:hAnsi="仿宋" w:eastAsia="仿宋_GB2312" w:cs="仿宋"/>
          <w:sz w:val="28"/>
          <w:szCs w:val="28"/>
        </w:rPr>
        <w:t xml:space="preserve">  保证人：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after="240" w:afterLines="100" w:line="440" w:lineRule="exact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                                     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@微软简标宋">
    <w:altName w:val="@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08457D"/>
    <w:multiLevelType w:val="singleLevel"/>
    <w:tmpl w:val="1B0845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ZWEwYjc3ZjU0NTk3MTZjMGQwMGQwN2RkMDczMzMifQ=="/>
  </w:docVars>
  <w:rsids>
    <w:rsidRoot w:val="374D08B6"/>
    <w:rsid w:val="374D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  <w:rPr>
      <w:rFonts w:ascii="@微软简标宋" w:hAnsi="@微软简标宋" w:eastAsia="@微软简标宋" w:cs="@微软简标宋"/>
      <w:szCs w:val="24"/>
      <w:lang w:val="zh-CN"/>
    </w:rPr>
  </w:style>
  <w:style w:type="paragraph" w:styleId="4">
    <w:name w:val="Date"/>
    <w:basedOn w:val="1"/>
    <w:next w:val="1"/>
    <w:qFormat/>
    <w:uiPriority w:val="0"/>
    <w:rPr>
      <w:rFonts w:ascii="Arial" w:hAnsi="Arial" w:eastAsia="宋体" w:cs="Arial"/>
      <w:b/>
      <w:sz w:val="28"/>
    </w:rPr>
  </w:style>
  <w:style w:type="paragraph" w:styleId="5">
    <w:name w:val="Body Text Indent"/>
    <w:basedOn w:val="1"/>
    <w:next w:val="6"/>
    <w:qFormat/>
    <w:uiPriority w:val="0"/>
    <w:pPr>
      <w:widowControl/>
      <w:ind w:firstLine="586"/>
      <w:jc w:val="left"/>
    </w:pPr>
    <w:rPr>
      <w:kern w:val="0"/>
      <w:sz w:val="28"/>
      <w:szCs w:val="20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7">
    <w:name w:val="Body Text First Indent"/>
    <w:basedOn w:val="3"/>
    <w:next w:val="1"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 w:eastAsia="楷体_GB2312"/>
      <w:sz w:val="24"/>
    </w:rPr>
  </w:style>
  <w:style w:type="paragraph" w:styleId="8">
    <w:name w:val="Body Text First Indent 2"/>
    <w:basedOn w:val="5"/>
    <w:qFormat/>
    <w:uiPriority w:val="99"/>
    <w:pPr>
      <w:widowControl w:val="0"/>
      <w:spacing w:after="120"/>
      <w:ind w:left="420" w:leftChars="200" w:firstLine="420" w:firstLineChars="200"/>
      <w:jc w:val="both"/>
    </w:pPr>
    <w:rPr>
      <w:kern w:val="2"/>
      <w:sz w:val="21"/>
      <w:szCs w:val="24"/>
    </w:rPr>
  </w:style>
  <w:style w:type="character" w:customStyle="1" w:styleId="11">
    <w:name w:val="font11"/>
    <w:basedOn w:val="10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2">
    <w:name w:val="font21"/>
    <w:basedOn w:val="10"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2024-03-20T07:05:00Z</dcterms:created>
  <dc:creator>千里草1403852088</dc:creator>
  <cp:lastModifiedBy>千里草1403852088</cp:lastModifiedBy>
  <dcterms:modified xsi:type="dcterms:W3CDTF">2024-03-20T07:05:59Z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5FCBFC76FCD346D98734B785596C2C3D_11</vt:lpwstr>
  </property>
</Properties>
</file>